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F2" w:rsidRPr="00AB0136" w:rsidRDefault="004F3BF2" w:rsidP="004F3BF2">
      <w:pPr>
        <w:suppressLineNumbers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B0136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54E0731" wp14:editId="6D769A8C">
            <wp:extent cx="571500" cy="61912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F2" w:rsidRPr="00AB0136" w:rsidRDefault="004F3BF2" w:rsidP="004F3BF2">
      <w:pPr>
        <w:suppressLineNumbers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TRIBUNALE per i MINORENNI dell</w:t>
      </w:r>
      <w:r w:rsidRPr="00AB0136">
        <w:rPr>
          <w:rFonts w:ascii="Times New Roman" w:hAnsi="Times New Roman" w:cs="Times New Roman"/>
          <w:b/>
          <w:bCs/>
          <w:sz w:val="28"/>
          <w:szCs w:val="26"/>
        </w:rPr>
        <w:t xml:space="preserve">’EMILIA-ROMAGNA </w:t>
      </w:r>
    </w:p>
    <w:p w:rsidR="004F3BF2" w:rsidRPr="00AB0136" w:rsidRDefault="004F3BF2" w:rsidP="004F3BF2">
      <w:pPr>
        <w:suppressLineNumbers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B0136">
        <w:rPr>
          <w:rFonts w:ascii="Times New Roman" w:hAnsi="Times New Roman" w:cs="Times New Roman"/>
          <w:b/>
          <w:bCs/>
          <w:sz w:val="28"/>
          <w:szCs w:val="26"/>
        </w:rPr>
        <w:t>in BOLOGNA</w:t>
      </w:r>
    </w:p>
    <w:p w:rsidR="004F3BF2" w:rsidRPr="00AB0136" w:rsidRDefault="004F3BF2" w:rsidP="004F3BF2">
      <w:pPr>
        <w:suppressLineNumbers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i/>
          <w:sz w:val="36"/>
          <w:szCs w:val="26"/>
        </w:rPr>
      </w:pPr>
      <w:r w:rsidRPr="00AB0136">
        <w:rPr>
          <w:rFonts w:ascii="Times New Roman" w:hAnsi="Times New Roman" w:cs="Times New Roman"/>
          <w:i/>
          <w:sz w:val="28"/>
        </w:rPr>
        <w:t>Presidenza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BF2">
        <w:rPr>
          <w:rFonts w:ascii="Times New Roman" w:hAnsi="Times New Roman" w:cs="Times New Roman"/>
          <w:sz w:val="24"/>
          <w:szCs w:val="24"/>
        </w:rPr>
        <w:t xml:space="preserve">Al Sig. </w:t>
      </w:r>
      <w:r>
        <w:rPr>
          <w:rFonts w:ascii="Times New Roman" w:hAnsi="Times New Roman" w:cs="Times New Roman"/>
          <w:sz w:val="24"/>
          <w:szCs w:val="24"/>
        </w:rPr>
        <w:t>Garante dell’Infanzia e Adolescenza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Regione Emilia Romagna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All’Assessorato Promozione delle 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Politiche Sociali della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Regione Emilia Romagna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Sigg.ri Presidenti 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Ordini</w:t>
      </w:r>
      <w:r w:rsidRPr="004F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degli Avvocati 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Regione E. Romagna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Sig. Presidente 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Corte Appello di Bologna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Presidente URCOFER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della cancelleria Civile</w:t>
      </w:r>
    </w:p>
    <w:p w:rsidR="004F3BF2" w:rsidRDefault="004F3BF2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</w:p>
    <w:p w:rsidR="00F16016" w:rsidRDefault="00F16016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016" w:rsidRPr="004F3BF2" w:rsidRDefault="00F16016" w:rsidP="004F3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BF2" w:rsidRDefault="004F3BF2" w:rsidP="004F3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F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3BF2">
        <w:rPr>
          <w:rFonts w:ascii="Times New Roman" w:hAnsi="Times New Roman" w:cs="Times New Roman"/>
          <w:b/>
          <w:sz w:val="24"/>
          <w:szCs w:val="24"/>
        </w:rPr>
        <w:t>Giudici Onorari referenti presso il Tribunale per i Minorenni di Bologna</w:t>
      </w:r>
    </w:p>
    <w:p w:rsidR="004F3BF2" w:rsidRPr="004F3BF2" w:rsidRDefault="004F3BF2" w:rsidP="004F3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Triennio 2020 - 2022</w:t>
      </w:r>
    </w:p>
    <w:p w:rsidR="004F3BF2" w:rsidRDefault="004F3BF2" w:rsidP="004F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BF2" w:rsidRPr="00AB0136" w:rsidRDefault="004F3BF2" w:rsidP="004F3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AB0136">
        <w:rPr>
          <w:rFonts w:ascii="Times New Roman" w:hAnsi="Times New Roman" w:cs="Times New Roman"/>
          <w:b/>
          <w:sz w:val="24"/>
          <w:szCs w:val="24"/>
          <w:u w:val="single"/>
        </w:rPr>
        <w:t>iudic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B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onorari referent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B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AB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servizi sociali 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l’A</w:t>
      </w:r>
      <w:r w:rsidRPr="00AB0136">
        <w:rPr>
          <w:rFonts w:ascii="Times New Roman" w:hAnsi="Times New Roman" w:cs="Times New Roman"/>
          <w:b/>
          <w:sz w:val="24"/>
          <w:szCs w:val="24"/>
          <w:u w:val="single"/>
        </w:rPr>
        <w:t>vvocatura</w:t>
      </w:r>
      <w:r w:rsidRPr="00AB0136">
        <w:rPr>
          <w:rFonts w:ascii="Times New Roman" w:hAnsi="Times New Roman" w:cs="Times New Roman"/>
          <w:b/>
          <w:sz w:val="24"/>
          <w:szCs w:val="24"/>
        </w:rPr>
        <w:t>.</w:t>
      </w:r>
    </w:p>
    <w:p w:rsidR="004F3BF2" w:rsidRPr="00AB0136" w:rsidRDefault="004F3BF2" w:rsidP="004F3BF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36">
        <w:rPr>
          <w:rFonts w:ascii="Times New Roman" w:hAnsi="Times New Roman" w:cs="Times New Roman"/>
          <w:sz w:val="24"/>
          <w:szCs w:val="24"/>
        </w:rPr>
        <w:t xml:space="preserve">Allo scopo di </w:t>
      </w:r>
      <w:r w:rsidR="004E3907">
        <w:rPr>
          <w:rFonts w:ascii="Times New Roman" w:hAnsi="Times New Roman" w:cs="Times New Roman"/>
          <w:sz w:val="24"/>
          <w:szCs w:val="24"/>
        </w:rPr>
        <w:t xml:space="preserve">facilitare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390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interlocuzione </w:t>
      </w:r>
      <w:r w:rsidRPr="00AB0136">
        <w:rPr>
          <w:rFonts w:ascii="Times New Roman" w:hAnsi="Times New Roman" w:cs="Times New Roman"/>
          <w:sz w:val="24"/>
          <w:szCs w:val="24"/>
        </w:rPr>
        <w:t>tra il Tribunale per i Minorenni di Bologna e gli operator</w:t>
      </w:r>
      <w:r w:rsidR="004E3907">
        <w:rPr>
          <w:rFonts w:ascii="Times New Roman" w:hAnsi="Times New Roman" w:cs="Times New Roman"/>
          <w:sz w:val="24"/>
          <w:szCs w:val="24"/>
        </w:rPr>
        <w:t>i della tutela servizi sociali</w:t>
      </w:r>
      <w:r w:rsidRPr="00AB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nonché, e principalmente, con i Difensori ritualmente costituiti - </w:t>
      </w:r>
      <w:r w:rsidRPr="00AB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comunico che, per ogni</w:t>
      </w:r>
      <w:r w:rsidRPr="00AB0136">
        <w:rPr>
          <w:rFonts w:ascii="Times New Roman" w:hAnsi="Times New Roman" w:cs="Times New Roman"/>
          <w:sz w:val="24"/>
          <w:szCs w:val="24"/>
        </w:rPr>
        <w:t xml:space="preserve"> magistrato </w:t>
      </w:r>
      <w:r>
        <w:rPr>
          <w:rFonts w:ascii="Times New Roman" w:hAnsi="Times New Roman" w:cs="Times New Roman"/>
          <w:sz w:val="24"/>
          <w:szCs w:val="24"/>
        </w:rPr>
        <w:t xml:space="preserve">togato in servizio presso il T.M., è stato individuato </w:t>
      </w:r>
      <w:r w:rsidR="004E3907">
        <w:rPr>
          <w:rFonts w:ascii="Times New Roman" w:hAnsi="Times New Roman" w:cs="Times New Roman"/>
          <w:sz w:val="24"/>
          <w:szCs w:val="24"/>
        </w:rPr>
        <w:t>un giudice onorario</w:t>
      </w:r>
      <w:r w:rsidRPr="00AB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AB0136">
        <w:rPr>
          <w:rFonts w:ascii="Times New Roman" w:hAnsi="Times New Roman" w:cs="Times New Roman"/>
          <w:sz w:val="24"/>
          <w:szCs w:val="24"/>
        </w:rPr>
        <w:t xml:space="preserve"> riferimento </w:t>
      </w:r>
      <w:r>
        <w:rPr>
          <w:rFonts w:ascii="Times New Roman" w:hAnsi="Times New Roman" w:cs="Times New Roman"/>
          <w:sz w:val="24"/>
          <w:szCs w:val="24"/>
        </w:rPr>
        <w:t>che potrà essere contattato per segnalare:</w:t>
      </w:r>
    </w:p>
    <w:p w:rsidR="004F3BF2" w:rsidRPr="004F3BF2" w:rsidRDefault="004F3BF2" w:rsidP="004F3BF2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</w:t>
      </w:r>
      <w:r w:rsidRPr="004F3BF2">
        <w:rPr>
          <w:rFonts w:ascii="Times New Roman" w:hAnsi="Times New Roman" w:cs="Times New Roman"/>
          <w:sz w:val="24"/>
          <w:szCs w:val="24"/>
        </w:rPr>
        <w:t>rocedimenti che si ritiene debbano essere trattati con urgenza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BF2" w:rsidRPr="004F3BF2" w:rsidRDefault="004F3BF2" w:rsidP="004F3BF2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</w:t>
      </w:r>
      <w:r w:rsidRPr="004F3BF2">
        <w:rPr>
          <w:rFonts w:ascii="Times New Roman" w:hAnsi="Times New Roman" w:cs="Times New Roman"/>
          <w:sz w:val="24"/>
          <w:szCs w:val="24"/>
        </w:rPr>
        <w:t xml:space="preserve">elazioni o </w:t>
      </w:r>
      <w:r w:rsidR="004E3907">
        <w:rPr>
          <w:rFonts w:ascii="Times New Roman" w:hAnsi="Times New Roman" w:cs="Times New Roman"/>
          <w:sz w:val="24"/>
          <w:szCs w:val="24"/>
        </w:rPr>
        <w:t xml:space="preserve">le </w:t>
      </w:r>
      <w:r w:rsidRPr="004F3BF2">
        <w:rPr>
          <w:rFonts w:ascii="Times New Roman" w:hAnsi="Times New Roman" w:cs="Times New Roman"/>
          <w:sz w:val="24"/>
          <w:szCs w:val="24"/>
        </w:rPr>
        <w:t>istanze inviate rispetto alle quali si attende una risposta</w:t>
      </w:r>
      <w:r w:rsidR="00F16016">
        <w:rPr>
          <w:rFonts w:ascii="Times New Roman" w:hAnsi="Times New Roman" w:cs="Times New Roman"/>
          <w:sz w:val="24"/>
          <w:szCs w:val="24"/>
        </w:rPr>
        <w:t>.</w:t>
      </w:r>
    </w:p>
    <w:p w:rsidR="004F3BF2" w:rsidRPr="00F16016" w:rsidRDefault="00F16016" w:rsidP="00F16016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</w:t>
      </w:r>
      <w:r w:rsidR="004F3BF2" w:rsidRPr="00F16016">
        <w:rPr>
          <w:rFonts w:ascii="Times New Roman" w:hAnsi="Times New Roman" w:cs="Times New Roman"/>
          <w:sz w:val="24"/>
          <w:szCs w:val="24"/>
        </w:rPr>
        <w:t>ecreti provvisori non più attuali e che si ritiene debbano essere modificati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BF2" w:rsidRPr="00F16016" w:rsidRDefault="00F16016" w:rsidP="00F16016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</w:t>
      </w:r>
      <w:r w:rsidR="004F3BF2" w:rsidRPr="00F16016">
        <w:rPr>
          <w:rFonts w:ascii="Times New Roman" w:hAnsi="Times New Roman" w:cs="Times New Roman"/>
          <w:sz w:val="24"/>
          <w:szCs w:val="24"/>
        </w:rPr>
        <w:t xml:space="preserve">ituazioni </w:t>
      </w:r>
      <w:r>
        <w:rPr>
          <w:rFonts w:ascii="Times New Roman" w:hAnsi="Times New Roman" w:cs="Times New Roman"/>
          <w:sz w:val="24"/>
          <w:szCs w:val="24"/>
        </w:rPr>
        <w:t xml:space="preserve">di fatto </w:t>
      </w:r>
      <w:r w:rsidR="004F3BF2" w:rsidRPr="00F16016">
        <w:rPr>
          <w:rFonts w:ascii="Times New Roman" w:hAnsi="Times New Roman" w:cs="Times New Roman"/>
          <w:sz w:val="24"/>
          <w:szCs w:val="24"/>
        </w:rPr>
        <w:t xml:space="preserve">stabilizzate che possono </w:t>
      </w:r>
      <w:r>
        <w:rPr>
          <w:rFonts w:ascii="Times New Roman" w:hAnsi="Times New Roman" w:cs="Times New Roman"/>
          <w:sz w:val="24"/>
          <w:szCs w:val="24"/>
        </w:rPr>
        <w:t>comportare l</w:t>
      </w:r>
      <w:r w:rsidR="004F3BF2" w:rsidRPr="00F16016">
        <w:rPr>
          <w:rFonts w:ascii="Times New Roman" w:hAnsi="Times New Roman" w:cs="Times New Roman"/>
          <w:sz w:val="24"/>
          <w:szCs w:val="24"/>
        </w:rPr>
        <w:t>a definizione</w:t>
      </w:r>
      <w:r>
        <w:rPr>
          <w:rFonts w:ascii="Times New Roman" w:hAnsi="Times New Roman" w:cs="Times New Roman"/>
          <w:sz w:val="24"/>
          <w:szCs w:val="24"/>
        </w:rPr>
        <w:t xml:space="preserve"> del procedimento.</w:t>
      </w:r>
    </w:p>
    <w:p w:rsidR="004F3BF2" w:rsidRPr="00F16016" w:rsidRDefault="004F3BF2" w:rsidP="00F16016">
      <w:pPr>
        <w:pStyle w:val="Paragrafoelenco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16">
        <w:rPr>
          <w:rFonts w:ascii="Times New Roman" w:hAnsi="Times New Roman" w:cs="Times New Roman"/>
          <w:sz w:val="24"/>
          <w:szCs w:val="24"/>
        </w:rPr>
        <w:t xml:space="preserve">Ogni altra situazione che si ritiene opportuno </w:t>
      </w:r>
      <w:r w:rsidR="00F16016">
        <w:rPr>
          <w:rFonts w:ascii="Times New Roman" w:hAnsi="Times New Roman" w:cs="Times New Roman"/>
          <w:sz w:val="24"/>
          <w:szCs w:val="24"/>
        </w:rPr>
        <w:t>venga</w:t>
      </w:r>
      <w:r w:rsidRPr="00F16016">
        <w:rPr>
          <w:rFonts w:ascii="Times New Roman" w:hAnsi="Times New Roman" w:cs="Times New Roman"/>
          <w:sz w:val="24"/>
          <w:szCs w:val="24"/>
        </w:rPr>
        <w:t xml:space="preserve"> esaminata</w:t>
      </w:r>
      <w:r w:rsidR="00F16016">
        <w:rPr>
          <w:rFonts w:ascii="Times New Roman" w:hAnsi="Times New Roman" w:cs="Times New Roman"/>
          <w:sz w:val="24"/>
          <w:szCs w:val="24"/>
        </w:rPr>
        <w:t>,</w:t>
      </w:r>
      <w:r w:rsidRPr="00F16016">
        <w:rPr>
          <w:rFonts w:ascii="Times New Roman" w:hAnsi="Times New Roman" w:cs="Times New Roman"/>
          <w:sz w:val="24"/>
          <w:szCs w:val="24"/>
        </w:rPr>
        <w:t xml:space="preserve"> con urgenza</w:t>
      </w:r>
      <w:r w:rsidR="00F16016">
        <w:rPr>
          <w:rFonts w:ascii="Times New Roman" w:hAnsi="Times New Roman" w:cs="Times New Roman"/>
          <w:sz w:val="24"/>
          <w:szCs w:val="24"/>
        </w:rPr>
        <w:t>,</w:t>
      </w:r>
      <w:r w:rsidRPr="00F16016">
        <w:rPr>
          <w:rFonts w:ascii="Times New Roman" w:hAnsi="Times New Roman" w:cs="Times New Roman"/>
          <w:sz w:val="24"/>
          <w:szCs w:val="24"/>
        </w:rPr>
        <w:t xml:space="preserve"> dal giudice relatore</w:t>
      </w:r>
      <w:r w:rsidR="00F16016">
        <w:rPr>
          <w:rFonts w:ascii="Times New Roman" w:hAnsi="Times New Roman" w:cs="Times New Roman"/>
          <w:sz w:val="24"/>
          <w:szCs w:val="24"/>
        </w:rPr>
        <w:t xml:space="preserve"> del procedimento.</w:t>
      </w:r>
    </w:p>
    <w:p w:rsidR="000514DF" w:rsidRDefault="000514DF">
      <w:pPr>
        <w:rPr>
          <w:rFonts w:ascii="Times New Roman" w:hAnsi="Times New Roman" w:cs="Times New Roman"/>
          <w:i/>
          <w:sz w:val="24"/>
        </w:rPr>
      </w:pPr>
    </w:p>
    <w:p w:rsidR="000514DF" w:rsidRPr="00AB0136" w:rsidRDefault="000514DF" w:rsidP="000514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giudice onorario referente non conosce, ovviamente, a priori, tutto il ruolo del magistrato di riferimento, tuttavia avrà accesso diretto ai fascicoli e potrà così fare da tramite con il magistrato assegnatario del</w:t>
      </w:r>
      <w:r w:rsidR="004E3907">
        <w:rPr>
          <w:rFonts w:ascii="Times New Roman" w:hAnsi="Times New Roman" w:cs="Times New Roman"/>
          <w:sz w:val="24"/>
          <w:szCs w:val="24"/>
        </w:rPr>
        <w:t xml:space="preserve"> relativo</w:t>
      </w:r>
      <w:r>
        <w:rPr>
          <w:rFonts w:ascii="Times New Roman" w:hAnsi="Times New Roman" w:cs="Times New Roman"/>
          <w:sz w:val="24"/>
          <w:szCs w:val="24"/>
        </w:rPr>
        <w:t xml:space="preserve"> procedimento, evitando ai servizi e ai Difensori di doversi recare necessariamente in cancelleria (ove l’attuale scopertura di organico comporta inevitabili tempi di attesa).</w:t>
      </w:r>
    </w:p>
    <w:p w:rsidR="000514DF" w:rsidRDefault="000514DF" w:rsidP="000514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AB0136">
        <w:rPr>
          <w:rFonts w:ascii="Times New Roman" w:hAnsi="Times New Roman" w:cs="Times New Roman"/>
          <w:sz w:val="24"/>
          <w:szCs w:val="24"/>
        </w:rPr>
        <w:t xml:space="preserve"> giudice onorario referente</w:t>
      </w:r>
      <w:r w:rsidRPr="000514DF">
        <w:rPr>
          <w:rFonts w:ascii="Times New Roman" w:hAnsi="Times New Roman" w:cs="Times New Roman"/>
          <w:sz w:val="24"/>
          <w:szCs w:val="24"/>
          <w:u w:val="single"/>
        </w:rPr>
        <w:t xml:space="preserve"> NON si sostituisce al giudice relatore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3907">
        <w:rPr>
          <w:rFonts w:ascii="Times New Roman" w:hAnsi="Times New Roman" w:cs="Times New Roman"/>
          <w:sz w:val="24"/>
          <w:szCs w:val="24"/>
        </w:rPr>
        <w:t xml:space="preserve"> che continua ad esser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3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l’unico titolare del procedimento delegato alla trattazione del medesimo.</w:t>
      </w:r>
    </w:p>
    <w:p w:rsidR="004E3907" w:rsidRDefault="004E3907" w:rsidP="00051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DF" w:rsidRPr="00AB0136" w:rsidRDefault="000514DF" w:rsidP="00051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36">
        <w:rPr>
          <w:rFonts w:ascii="Times New Roman" w:hAnsi="Times New Roman" w:cs="Times New Roman"/>
          <w:sz w:val="24"/>
          <w:szCs w:val="24"/>
        </w:rPr>
        <w:t>Modalità di contatto:</w:t>
      </w:r>
    </w:p>
    <w:p w:rsidR="000514DF" w:rsidRDefault="000514DF" w:rsidP="000514DF">
      <w:pPr>
        <w:spacing w:line="360" w:lineRule="auto"/>
        <w:jc w:val="both"/>
        <w:rPr>
          <w:rFonts w:ascii="Times New Roman" w:hAnsi="Times New Roman" w:cs="Times New Roman"/>
        </w:rPr>
      </w:pPr>
      <w:r w:rsidRPr="00AB0136">
        <w:rPr>
          <w:rFonts w:ascii="Times New Roman" w:hAnsi="Times New Roman" w:cs="Times New Roman"/>
          <w:sz w:val="24"/>
          <w:szCs w:val="24"/>
        </w:rPr>
        <w:t>Inviare e-mail al Giudice onorario di riferimento, precisando in oggetto il numero del procedimento</w:t>
      </w:r>
      <w:r w:rsidRPr="00BE5A47">
        <w:rPr>
          <w:rFonts w:ascii="Times New Roman" w:hAnsi="Times New Roman" w:cs="Times New Roman"/>
        </w:rPr>
        <w:t>.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147"/>
        <w:gridCol w:w="2762"/>
        <w:gridCol w:w="5792"/>
        <w:gridCol w:w="727"/>
      </w:tblGrid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L. Martello</w:t>
            </w:r>
          </w:p>
          <w:p w:rsidR="000514DF" w:rsidRPr="00AB0136" w:rsidRDefault="000514DF" w:rsidP="00F177C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:</w:t>
            </w:r>
          </w:p>
        </w:tc>
        <w:tc>
          <w:tcPr>
            <w:tcW w:w="57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Salvatore Busci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o</w:t>
            </w: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lano</w:t>
            </w:r>
          </w:p>
          <w:p w:rsidR="000514DF" w:rsidRPr="003F215F" w:rsidRDefault="00B43E75" w:rsidP="00F177C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hyperlink r:id="rId9" w:history="1">
              <w:r w:rsidR="000514DF" w:rsidRPr="00E82CE0">
                <w:rPr>
                  <w:rStyle w:val="Collegamentoipertestuale"/>
                  <w:rFonts w:ascii="Times New Roman" w:eastAsia="Times New Roman" w:hAnsi="Times New Roman" w:cs="Arial"/>
                  <w:i/>
                  <w:sz w:val="24"/>
                  <w:lang w:eastAsia="it-IT"/>
                </w:rPr>
                <w:t>salvatore.busciolano@giustizia.it</w:t>
              </w:r>
            </w:hyperlink>
            <w:r w:rsidR="000514D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Dott.ssa C. Italiano</w:t>
            </w:r>
          </w:p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: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</w:p>
        </w:tc>
        <w:tc>
          <w:tcPr>
            <w:tcW w:w="5792" w:type="dxa"/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dott.ssa Elisa Gambetti</w:t>
            </w:r>
          </w:p>
          <w:p w:rsidR="000514DF" w:rsidRPr="003F215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elisa.gambetti@giustizia.it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Dott.ssa A. Filocamo</w:t>
            </w:r>
          </w:p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:</w:t>
            </w:r>
          </w:p>
        </w:tc>
        <w:tc>
          <w:tcPr>
            <w:tcW w:w="5792" w:type="dxa"/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Alessio Crotti</w:t>
            </w:r>
          </w:p>
          <w:p w:rsidR="000514DF" w:rsidRPr="003F215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alessio.crotti@giustizia.it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M. Stifano</w:t>
            </w:r>
          </w:p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:</w:t>
            </w:r>
          </w:p>
        </w:tc>
        <w:tc>
          <w:tcPr>
            <w:tcW w:w="5792" w:type="dxa"/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Massimo Maini</w:t>
            </w:r>
          </w:p>
          <w:p w:rsidR="000514DF" w:rsidRPr="003F215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massimo.maini@giustizia.it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Dott.ssa F. Salvatore</w:t>
            </w:r>
          </w:p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:</w:t>
            </w:r>
          </w:p>
        </w:tc>
        <w:tc>
          <w:tcPr>
            <w:tcW w:w="5792" w:type="dxa"/>
            <w:shd w:val="clear" w:color="auto" w:fill="auto"/>
            <w:noWrap/>
            <w:vAlign w:val="bottom"/>
            <w:hideMark/>
          </w:tcPr>
          <w:p w:rsidR="000514DF" w:rsidRDefault="000514DF" w:rsidP="000514DF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dott.ssa Cinzia Sgarbi</w:t>
            </w:r>
          </w:p>
          <w:p w:rsidR="000514DF" w:rsidRPr="003F215F" w:rsidRDefault="000514DF" w:rsidP="000514D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cinzia.sgarbi@giustizia.it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  <w:tr w:rsidR="000514DF" w:rsidRPr="00AB0136" w:rsidTr="00F177C0">
        <w:trPr>
          <w:trHeight w:val="36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 Aldo Resta</w:t>
            </w:r>
          </w:p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                  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 xml:space="preserve">e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– 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mail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: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D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  <w:r w:rsidRPr="00AB0136"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>dott.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  <w:t xml:space="preserve"> Luca Drudi</w:t>
            </w:r>
          </w:p>
          <w:p w:rsidR="000514DF" w:rsidRPr="003F215F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luca.drudi</w:t>
            </w:r>
            <w:r w:rsidRPr="003F215F">
              <w:rPr>
                <w:rFonts w:ascii="Times New Roman" w:eastAsia="Times New Roman" w:hAnsi="Times New Roman" w:cs="Arial"/>
                <w:i/>
                <w:color w:val="000000"/>
                <w:sz w:val="24"/>
                <w:lang w:eastAsia="it-IT"/>
              </w:rPr>
              <w:t>@giustizia.it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</w:tcPr>
          <w:p w:rsidR="000514DF" w:rsidRPr="00AB0136" w:rsidRDefault="000514DF" w:rsidP="00F177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it-IT"/>
              </w:rPr>
            </w:pPr>
          </w:p>
        </w:tc>
      </w:tr>
    </w:tbl>
    <w:p w:rsidR="000514DF" w:rsidRDefault="000514DF" w:rsidP="000514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Bologna, 21/01/2020</w:t>
      </w:r>
    </w:p>
    <w:p w:rsidR="000514DF" w:rsidRPr="00173D0F" w:rsidRDefault="000514DF" w:rsidP="000514D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  <w:t>Il Presidente</w:t>
      </w:r>
    </w:p>
    <w:p w:rsidR="000514DF" w:rsidRPr="00173D0F" w:rsidRDefault="000514DF" w:rsidP="000514D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</w:r>
      <w:r w:rsidRPr="00173D0F">
        <w:rPr>
          <w:rFonts w:ascii="Times New Roman" w:hAnsi="Times New Roman" w:cs="Times New Roman"/>
          <w:i/>
          <w:sz w:val="24"/>
        </w:rPr>
        <w:tab/>
        <w:t xml:space="preserve">        Giuseppe Spadaro </w:t>
      </w:r>
    </w:p>
    <w:p w:rsidR="00173D0F" w:rsidRPr="00173D0F" w:rsidRDefault="00173D0F" w:rsidP="00173D0F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173D0F" w:rsidRPr="00173D0F" w:rsidSect="00BE5A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75" w:rsidRDefault="00B43E75" w:rsidP="00173D0F">
      <w:pPr>
        <w:spacing w:after="0" w:line="240" w:lineRule="auto"/>
      </w:pPr>
      <w:r>
        <w:separator/>
      </w:r>
    </w:p>
  </w:endnote>
  <w:endnote w:type="continuationSeparator" w:id="0">
    <w:p w:rsidR="00B43E75" w:rsidRDefault="00B43E75" w:rsidP="0017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867760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3D0F" w:rsidRDefault="00173D0F">
        <w:pPr>
          <w:pStyle w:val="Pidipagina"/>
        </w:pPr>
        <w:r w:rsidRPr="00173D0F">
          <w:rPr>
            <w:noProof/>
            <w:sz w:val="18"/>
            <w:szCs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D0F" w:rsidRDefault="00173D0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A1EC5" w:rsidRPr="00EA1EC5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MuggIAAAs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oSuTLoICAAAL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173D0F" w:rsidRDefault="00173D0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A1EC5" w:rsidRPr="00EA1EC5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173D0F">
          <w:rPr>
            <w:sz w:val="18"/>
            <w:szCs w:val="18"/>
          </w:rPr>
          <w:t xml:space="preserve">2020 </w:t>
        </w:r>
        <w:r w:rsidRPr="00173D0F">
          <w:rPr>
            <w:i/>
            <w:sz w:val="18"/>
            <w:szCs w:val="18"/>
          </w:rPr>
          <w:t>giudici onorari referenti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75" w:rsidRDefault="00B43E75" w:rsidP="00173D0F">
      <w:pPr>
        <w:spacing w:after="0" w:line="240" w:lineRule="auto"/>
      </w:pPr>
      <w:r>
        <w:separator/>
      </w:r>
    </w:p>
  </w:footnote>
  <w:footnote w:type="continuationSeparator" w:id="0">
    <w:p w:rsidR="00B43E75" w:rsidRDefault="00B43E75" w:rsidP="0017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0F" w:rsidRDefault="00173D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82B"/>
    <w:multiLevelType w:val="hybridMultilevel"/>
    <w:tmpl w:val="3B0E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7"/>
    <w:rsid w:val="000514DF"/>
    <w:rsid w:val="000D195A"/>
    <w:rsid w:val="00173D0F"/>
    <w:rsid w:val="003B2C2E"/>
    <w:rsid w:val="003F215F"/>
    <w:rsid w:val="00470491"/>
    <w:rsid w:val="004E3907"/>
    <w:rsid w:val="004F3BF2"/>
    <w:rsid w:val="005A4E95"/>
    <w:rsid w:val="00AB0136"/>
    <w:rsid w:val="00B43E75"/>
    <w:rsid w:val="00BE5A47"/>
    <w:rsid w:val="00D234CC"/>
    <w:rsid w:val="00EA1EC5"/>
    <w:rsid w:val="00F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6898A2-9538-4F80-8E4D-A563511C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D0F"/>
  </w:style>
  <w:style w:type="paragraph" w:styleId="Pidipagina">
    <w:name w:val="footer"/>
    <w:basedOn w:val="Normale"/>
    <w:link w:val="PidipaginaCarattere"/>
    <w:uiPriority w:val="99"/>
    <w:unhideWhenUsed/>
    <w:rsid w:val="00173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D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0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514D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vatore.busciolano@giustiz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C856-6FD4-4D16-9EA8-F4D41ED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Zucchini</dc:creator>
  <cp:keywords/>
  <dc:description/>
  <cp:lastModifiedBy>Marco Senatori</cp:lastModifiedBy>
  <cp:revision>2</cp:revision>
  <cp:lastPrinted>2020-01-22T09:12:00Z</cp:lastPrinted>
  <dcterms:created xsi:type="dcterms:W3CDTF">2020-01-27T08:02:00Z</dcterms:created>
  <dcterms:modified xsi:type="dcterms:W3CDTF">2020-01-27T08:02:00Z</dcterms:modified>
</cp:coreProperties>
</file>